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0DD8" w14:textId="77777777" w:rsidR="0004713D" w:rsidRPr="00B42623" w:rsidRDefault="0004713D" w:rsidP="000471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B4262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COMUNICATO STAMPA</w:t>
      </w:r>
    </w:p>
    <w:p w14:paraId="56A6D91B" w14:textId="77777777" w:rsidR="0004713D" w:rsidRPr="00B42623" w:rsidRDefault="0004713D" w:rsidP="000471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68FEA12B" w14:textId="77777777" w:rsidR="0061357D" w:rsidRDefault="0061357D" w:rsidP="00B426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3CB1BE" w14:textId="07ECC503" w:rsidR="00B42623" w:rsidRDefault="00046CD4" w:rsidP="00B426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Sottocosta raddoppia:</w:t>
      </w:r>
      <w:r w:rsidR="00370695">
        <w:rPr>
          <w:rFonts w:ascii="Times New Roman" w:hAnsi="Times New Roman" w:cs="Times New Roman"/>
          <w:b/>
          <w:bCs/>
          <w:sz w:val="28"/>
          <w:szCs w:val="28"/>
        </w:rPr>
        <w:t xml:space="preserve"> il 6 e il </w:t>
      </w:r>
      <w:r w:rsidR="00A33C0D">
        <w:rPr>
          <w:rFonts w:ascii="Times New Roman" w:hAnsi="Times New Roman" w:cs="Times New Roman"/>
          <w:b/>
          <w:bCs/>
          <w:sz w:val="28"/>
          <w:szCs w:val="28"/>
        </w:rPr>
        <w:t xml:space="preserve">7 </w:t>
      </w:r>
      <w:r w:rsidR="00370695">
        <w:rPr>
          <w:rFonts w:ascii="Times New Roman" w:hAnsi="Times New Roman" w:cs="Times New Roman"/>
          <w:b/>
          <w:bCs/>
          <w:sz w:val="28"/>
          <w:szCs w:val="28"/>
        </w:rPr>
        <w:t>maggio 2023</w:t>
      </w:r>
      <w:r w:rsidR="008D79CA">
        <w:rPr>
          <w:rFonts w:ascii="Times New Roman" w:hAnsi="Times New Roman" w:cs="Times New Roman"/>
          <w:b/>
          <w:bCs/>
          <w:sz w:val="28"/>
          <w:szCs w:val="28"/>
        </w:rPr>
        <w:t xml:space="preserve"> torna il Salone Nautico</w:t>
      </w:r>
      <w:r w:rsidR="00DB27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78A3E41" w14:textId="77777777" w:rsidR="0006273B" w:rsidRDefault="0006273B" w:rsidP="00B426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414EF9" w14:textId="02102504" w:rsidR="0006273B" w:rsidRPr="0006273B" w:rsidRDefault="002B1F29" w:rsidP="00B42623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7F50EC">
        <w:rPr>
          <w:rFonts w:ascii="Times New Roman" w:hAnsi="Times New Roman" w:cs="Times New Roman"/>
          <w:i/>
          <w:iCs/>
          <w:sz w:val="24"/>
          <w:szCs w:val="24"/>
        </w:rPr>
        <w:t>l Marina di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Pescara è in arrivo un nuovo weekend dedicato alla passione per il mare e la nautica</w:t>
      </w:r>
    </w:p>
    <w:p w14:paraId="137BA8B5" w14:textId="77777777" w:rsidR="00B42623" w:rsidRPr="00B42623" w:rsidRDefault="00B42623" w:rsidP="00B42623">
      <w:pPr>
        <w:jc w:val="both"/>
        <w:rPr>
          <w:rFonts w:ascii="Times New Roman" w:hAnsi="Times New Roman" w:cs="Times New Roman"/>
        </w:rPr>
      </w:pPr>
      <w:r w:rsidRPr="00B42623">
        <w:rPr>
          <w:rFonts w:ascii="Times New Roman" w:hAnsi="Times New Roman" w:cs="Times New Roman"/>
          <w:i/>
          <w:iCs/>
        </w:rPr>
        <w:t> </w:t>
      </w:r>
    </w:p>
    <w:p w14:paraId="5E0B7A7F" w14:textId="77777777" w:rsidR="0061357D" w:rsidRPr="002D48CC" w:rsidRDefault="0061357D" w:rsidP="00B4262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8C9E5DF" w14:textId="4C44CD3A" w:rsidR="00841300" w:rsidRPr="002D48CC" w:rsidRDefault="002F2C61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2D48CC">
        <w:rPr>
          <w:rFonts w:ascii="Times New Roman" w:hAnsi="Times New Roman" w:cs="Times New Roman"/>
          <w:sz w:val="24"/>
          <w:szCs w:val="24"/>
        </w:rPr>
        <w:t>Buone notizie per gli appassionati del mondo del mare e della nautica</w:t>
      </w:r>
      <w:r w:rsidR="00DB30D5" w:rsidRPr="002D48CC">
        <w:rPr>
          <w:rFonts w:ascii="Times New Roman" w:hAnsi="Times New Roman" w:cs="Times New Roman"/>
          <w:sz w:val="24"/>
          <w:szCs w:val="24"/>
        </w:rPr>
        <w:t xml:space="preserve">: sabato 6 e domenica 7 maggio è in programma un nuovo appuntamento con </w:t>
      </w:r>
      <w:r w:rsidR="00DB30D5" w:rsidRPr="00465DB0">
        <w:rPr>
          <w:rFonts w:ascii="Times New Roman" w:hAnsi="Times New Roman" w:cs="Times New Roman"/>
          <w:b/>
          <w:bCs/>
          <w:sz w:val="24"/>
          <w:szCs w:val="24"/>
        </w:rPr>
        <w:t>Sottocosta, il Salone Nautico del Medio Adriatico</w:t>
      </w:r>
      <w:r w:rsidRPr="002D48CC">
        <w:rPr>
          <w:rFonts w:ascii="Times New Roman" w:hAnsi="Times New Roman" w:cs="Times New Roman"/>
          <w:sz w:val="24"/>
          <w:szCs w:val="24"/>
        </w:rPr>
        <w:t xml:space="preserve">. </w:t>
      </w:r>
      <w:r w:rsidR="007F50EC" w:rsidRPr="002D48CC">
        <w:rPr>
          <w:rFonts w:ascii="Times New Roman" w:hAnsi="Times New Roman" w:cs="Times New Roman"/>
          <w:sz w:val="24"/>
          <w:szCs w:val="24"/>
        </w:rPr>
        <w:t>Dopo la tre giorni che lo scorso fine settimana ha visto il porto turistico Marina di Pesca</w:t>
      </w:r>
      <w:r w:rsidR="00DB30D5" w:rsidRPr="002D48CC">
        <w:rPr>
          <w:rFonts w:ascii="Times New Roman" w:hAnsi="Times New Roman" w:cs="Times New Roman"/>
          <w:sz w:val="24"/>
          <w:szCs w:val="24"/>
        </w:rPr>
        <w:t>r</w:t>
      </w:r>
      <w:r w:rsidR="007F50EC" w:rsidRPr="002D48CC">
        <w:rPr>
          <w:rFonts w:ascii="Times New Roman" w:hAnsi="Times New Roman" w:cs="Times New Roman"/>
          <w:sz w:val="24"/>
          <w:szCs w:val="24"/>
        </w:rPr>
        <w:t xml:space="preserve">a </w:t>
      </w:r>
      <w:r w:rsidR="00DB30D5" w:rsidRPr="002D48CC">
        <w:rPr>
          <w:rFonts w:ascii="Times New Roman" w:hAnsi="Times New Roman" w:cs="Times New Roman"/>
          <w:sz w:val="24"/>
          <w:szCs w:val="24"/>
        </w:rPr>
        <w:t xml:space="preserve">animarsi con 64 stand provenienti da 10 regioni italiane </w:t>
      </w:r>
      <w:r w:rsidR="00E11448" w:rsidRPr="002D48CC">
        <w:rPr>
          <w:rFonts w:ascii="Times New Roman" w:hAnsi="Times New Roman" w:cs="Times New Roman"/>
          <w:sz w:val="24"/>
          <w:szCs w:val="24"/>
        </w:rPr>
        <w:t xml:space="preserve">e un ricco calendario di seminari, convegni, presentazioni, attività all’aperto e laboratori per bambini, </w:t>
      </w:r>
      <w:r w:rsidR="00841300" w:rsidRPr="002D48CC">
        <w:rPr>
          <w:rFonts w:ascii="Times New Roman" w:hAnsi="Times New Roman" w:cs="Times New Roman"/>
          <w:sz w:val="24"/>
          <w:szCs w:val="24"/>
        </w:rPr>
        <w:t>domani e domenica</w:t>
      </w:r>
      <w:r w:rsidR="001F7F52" w:rsidRPr="002D48CC">
        <w:rPr>
          <w:rFonts w:ascii="Times New Roman" w:hAnsi="Times New Roman" w:cs="Times New Roman"/>
          <w:sz w:val="24"/>
          <w:szCs w:val="24"/>
        </w:rPr>
        <w:t>, dalle 10 alle 20,</w:t>
      </w:r>
      <w:r w:rsidR="00841300" w:rsidRPr="002D48CC">
        <w:rPr>
          <w:rFonts w:ascii="Times New Roman" w:hAnsi="Times New Roman" w:cs="Times New Roman"/>
          <w:sz w:val="24"/>
          <w:szCs w:val="24"/>
        </w:rPr>
        <w:t xml:space="preserve"> la manifestazione fieristica farà il bis. </w:t>
      </w:r>
      <w:r w:rsidR="001F7F52" w:rsidRPr="002D48CC">
        <w:rPr>
          <w:rFonts w:ascii="Times New Roman" w:hAnsi="Times New Roman" w:cs="Times New Roman"/>
          <w:sz w:val="24"/>
          <w:szCs w:val="24"/>
        </w:rPr>
        <w:t xml:space="preserve">E anche in questa occasione, l’ingresso sarà gratuito. </w:t>
      </w:r>
    </w:p>
    <w:p w14:paraId="66C153DA" w14:textId="77777777" w:rsidR="00841300" w:rsidRPr="002D48CC" w:rsidRDefault="00841300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6B98A9E2" w14:textId="10263CF3" w:rsidR="008D3DF6" w:rsidRPr="002D48CC" w:rsidRDefault="00A11607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2D48CC">
        <w:rPr>
          <w:rFonts w:ascii="Times New Roman" w:hAnsi="Times New Roman" w:cs="Times New Roman"/>
          <w:sz w:val="24"/>
          <w:szCs w:val="24"/>
        </w:rPr>
        <w:t>Alla luce del successo del</w:t>
      </w:r>
      <w:r w:rsidR="001F7F52" w:rsidRPr="002D48CC">
        <w:rPr>
          <w:rFonts w:ascii="Times New Roman" w:hAnsi="Times New Roman" w:cs="Times New Roman"/>
          <w:sz w:val="24"/>
          <w:szCs w:val="24"/>
        </w:rPr>
        <w:t xml:space="preserve"> Salone</w:t>
      </w:r>
      <w:r w:rsidR="00841300" w:rsidRPr="002D48CC">
        <w:rPr>
          <w:rFonts w:ascii="Times New Roman" w:hAnsi="Times New Roman" w:cs="Times New Roman"/>
          <w:sz w:val="24"/>
          <w:szCs w:val="24"/>
        </w:rPr>
        <w:t xml:space="preserve">, infatti, </w:t>
      </w:r>
      <w:r w:rsidR="003B0E58" w:rsidRPr="002D48CC">
        <w:rPr>
          <w:rFonts w:ascii="Times New Roman" w:hAnsi="Times New Roman" w:cs="Times New Roman"/>
          <w:sz w:val="24"/>
          <w:szCs w:val="24"/>
        </w:rPr>
        <w:t xml:space="preserve">la </w:t>
      </w:r>
      <w:r w:rsidR="003B0E58" w:rsidRPr="002D48CC">
        <w:rPr>
          <w:rFonts w:ascii="Times New Roman" w:hAnsi="Times New Roman" w:cs="Times New Roman"/>
          <w:b/>
          <w:bCs/>
          <w:sz w:val="24"/>
          <w:szCs w:val="24"/>
        </w:rPr>
        <w:t>Camera di Commercio Chieti Pescara</w:t>
      </w:r>
      <w:r w:rsidR="003B0E58" w:rsidRPr="002D48CC">
        <w:rPr>
          <w:rFonts w:ascii="Times New Roman" w:hAnsi="Times New Roman" w:cs="Times New Roman"/>
          <w:sz w:val="24"/>
          <w:szCs w:val="24"/>
        </w:rPr>
        <w:t xml:space="preserve"> e il </w:t>
      </w:r>
      <w:r w:rsidR="003B0E58" w:rsidRPr="002D48CC">
        <w:rPr>
          <w:rFonts w:ascii="Times New Roman" w:hAnsi="Times New Roman" w:cs="Times New Roman"/>
          <w:b/>
          <w:bCs/>
          <w:sz w:val="24"/>
          <w:szCs w:val="24"/>
        </w:rPr>
        <w:t>Marina di Pescara</w:t>
      </w:r>
      <w:r w:rsidR="003B0E58" w:rsidRPr="002D48CC">
        <w:rPr>
          <w:rFonts w:ascii="Times New Roman" w:hAnsi="Times New Roman" w:cs="Times New Roman"/>
          <w:sz w:val="24"/>
          <w:szCs w:val="24"/>
        </w:rPr>
        <w:t xml:space="preserve">, che organizzano la manifestazione con la collaborazione tecnica di </w:t>
      </w:r>
      <w:r w:rsidR="003B0E58" w:rsidRPr="002D48CC">
        <w:rPr>
          <w:rFonts w:ascii="Times New Roman" w:hAnsi="Times New Roman" w:cs="Times New Roman"/>
          <w:b/>
          <w:bCs/>
          <w:sz w:val="24"/>
          <w:szCs w:val="24"/>
        </w:rPr>
        <w:t>Assonautica Pescara Chieti</w:t>
      </w:r>
      <w:r w:rsidR="003B0E58" w:rsidRPr="002D48CC">
        <w:rPr>
          <w:rFonts w:ascii="Times New Roman" w:hAnsi="Times New Roman" w:cs="Times New Roman"/>
          <w:sz w:val="24"/>
          <w:szCs w:val="24"/>
        </w:rPr>
        <w:t xml:space="preserve">, hanno deciso di </w:t>
      </w:r>
      <w:r w:rsidR="003D44B5" w:rsidRPr="002D48CC">
        <w:rPr>
          <w:rFonts w:ascii="Times New Roman" w:hAnsi="Times New Roman" w:cs="Times New Roman"/>
          <w:sz w:val="24"/>
          <w:szCs w:val="24"/>
        </w:rPr>
        <w:t>prolungare la durata del</w:t>
      </w:r>
      <w:r w:rsidR="000124B1" w:rsidRPr="002D48CC">
        <w:rPr>
          <w:rFonts w:ascii="Times New Roman" w:hAnsi="Times New Roman" w:cs="Times New Roman"/>
          <w:sz w:val="24"/>
          <w:szCs w:val="24"/>
        </w:rPr>
        <w:t>la fiera</w:t>
      </w:r>
      <w:r w:rsidR="003D44B5" w:rsidRPr="002D48CC">
        <w:rPr>
          <w:rFonts w:ascii="Times New Roman" w:hAnsi="Times New Roman" w:cs="Times New Roman"/>
          <w:sz w:val="24"/>
          <w:szCs w:val="24"/>
        </w:rPr>
        <w:t>, aggiungendo un intero fine settimana</w:t>
      </w:r>
      <w:r w:rsidR="00FE3E97" w:rsidRPr="002D48CC">
        <w:rPr>
          <w:rFonts w:ascii="Times New Roman" w:hAnsi="Times New Roman" w:cs="Times New Roman"/>
          <w:sz w:val="24"/>
          <w:szCs w:val="24"/>
        </w:rPr>
        <w:t>. Un’occasione che gli organizzatori hanno voluto concedere a quanti, anche per via della pioggia di sabato e d</w:t>
      </w:r>
      <w:r w:rsidR="004030D6" w:rsidRPr="002D48CC">
        <w:rPr>
          <w:rFonts w:ascii="Times New Roman" w:hAnsi="Times New Roman" w:cs="Times New Roman"/>
          <w:sz w:val="24"/>
          <w:szCs w:val="24"/>
        </w:rPr>
        <w:t>el primo maggio</w:t>
      </w:r>
      <w:r w:rsidR="00FE3E97" w:rsidRPr="002D48CC">
        <w:rPr>
          <w:rFonts w:ascii="Times New Roman" w:hAnsi="Times New Roman" w:cs="Times New Roman"/>
          <w:sz w:val="24"/>
          <w:szCs w:val="24"/>
        </w:rPr>
        <w:t xml:space="preserve">, </w:t>
      </w:r>
      <w:r w:rsidR="008908B2" w:rsidRPr="002D48CC">
        <w:rPr>
          <w:rFonts w:ascii="Times New Roman" w:hAnsi="Times New Roman" w:cs="Times New Roman"/>
          <w:sz w:val="24"/>
          <w:szCs w:val="24"/>
        </w:rPr>
        <w:t>non hanno avuto la possibilità di visitare l’esposizione</w:t>
      </w:r>
      <w:r w:rsidR="00E519EA" w:rsidRPr="002D48CC">
        <w:rPr>
          <w:rFonts w:ascii="Times New Roman" w:hAnsi="Times New Roman" w:cs="Times New Roman"/>
          <w:sz w:val="24"/>
          <w:szCs w:val="24"/>
        </w:rPr>
        <w:t xml:space="preserve"> e di apprezzarne gli </w:t>
      </w:r>
      <w:r w:rsidR="00AE4CE1" w:rsidRPr="002D48CC">
        <w:rPr>
          <w:rFonts w:ascii="Times New Roman" w:hAnsi="Times New Roman" w:cs="Times New Roman"/>
          <w:sz w:val="24"/>
          <w:szCs w:val="24"/>
        </w:rPr>
        <w:t>incontri</w:t>
      </w:r>
      <w:r w:rsidR="00E519EA" w:rsidRPr="002D48CC">
        <w:rPr>
          <w:rFonts w:ascii="Times New Roman" w:hAnsi="Times New Roman" w:cs="Times New Roman"/>
          <w:sz w:val="24"/>
          <w:szCs w:val="24"/>
        </w:rPr>
        <w:t xml:space="preserve"> di interesse nazionale e internazionale. </w:t>
      </w:r>
      <w:r w:rsidR="00062FC3">
        <w:rPr>
          <w:rFonts w:ascii="Times New Roman" w:hAnsi="Times New Roman" w:cs="Times New Roman"/>
          <w:sz w:val="24"/>
          <w:szCs w:val="24"/>
        </w:rPr>
        <w:t>Al fianco deg</w:t>
      </w:r>
      <w:r w:rsidR="00DD263A">
        <w:rPr>
          <w:rFonts w:ascii="Times New Roman" w:hAnsi="Times New Roman" w:cs="Times New Roman"/>
          <w:sz w:val="24"/>
          <w:szCs w:val="24"/>
        </w:rPr>
        <w:t xml:space="preserve">li organizzatori, come sempre, anche gli enti e le associazioni patrocinanti: </w:t>
      </w:r>
      <w:r w:rsidR="003E0EC7" w:rsidRPr="00AA0795">
        <w:rPr>
          <w:rFonts w:ascii="Times New Roman" w:hAnsi="Times New Roman" w:cs="Times New Roman"/>
          <w:b/>
          <w:bCs/>
          <w:sz w:val="24"/>
          <w:szCs w:val="24"/>
        </w:rPr>
        <w:t xml:space="preserve">Consiglio regionale d’Abruzzo, Assonat, Confindustria Nautica, Assonautica Italiana e </w:t>
      </w:r>
      <w:r w:rsidR="00AA0795" w:rsidRPr="00AA0795">
        <w:rPr>
          <w:rFonts w:ascii="Times New Roman" w:hAnsi="Times New Roman" w:cs="Times New Roman"/>
          <w:b/>
          <w:bCs/>
          <w:sz w:val="24"/>
          <w:szCs w:val="24"/>
        </w:rPr>
        <w:t>l’Autorità di Sistema Portuale del Mar Adriatico Centrale</w:t>
      </w:r>
      <w:r w:rsidR="00AA07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F441AC" w14:textId="77777777" w:rsidR="008D3DF6" w:rsidRPr="002D48CC" w:rsidRDefault="008D3DF6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66D398DE" w14:textId="28AA4240" w:rsidR="004B6A6A" w:rsidRPr="002D48CC" w:rsidRDefault="008D3DF6" w:rsidP="004B6A6A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2D48CC">
        <w:rPr>
          <w:rFonts w:ascii="Times New Roman" w:hAnsi="Times New Roman" w:cs="Times New Roman"/>
          <w:sz w:val="24"/>
          <w:szCs w:val="24"/>
        </w:rPr>
        <w:t xml:space="preserve">Anche in questo primo fine settimana di maggio, il pubblico potrà visitare l’ampia </w:t>
      </w:r>
      <w:r w:rsidRPr="00AA0795">
        <w:rPr>
          <w:rFonts w:ascii="Times New Roman" w:hAnsi="Times New Roman" w:cs="Times New Roman"/>
          <w:b/>
          <w:bCs/>
          <w:sz w:val="24"/>
          <w:szCs w:val="24"/>
        </w:rPr>
        <w:t>esposizione</w:t>
      </w:r>
      <w:r w:rsidR="00434BEA" w:rsidRPr="002D48CC">
        <w:rPr>
          <w:rFonts w:ascii="Times New Roman" w:hAnsi="Times New Roman" w:cs="Times New Roman"/>
          <w:sz w:val="24"/>
          <w:szCs w:val="24"/>
        </w:rPr>
        <w:t xml:space="preserve"> che vede</w:t>
      </w:r>
      <w:r w:rsidRPr="002D48CC">
        <w:rPr>
          <w:rFonts w:ascii="Times New Roman" w:hAnsi="Times New Roman" w:cs="Times New Roman"/>
          <w:sz w:val="24"/>
          <w:szCs w:val="24"/>
        </w:rPr>
        <w:t xml:space="preserve"> </w:t>
      </w:r>
      <w:r w:rsidR="004B6A6A" w:rsidRPr="002D48CC">
        <w:rPr>
          <w:rFonts w:ascii="Times New Roman" w:hAnsi="Times New Roman" w:cs="Times New Roman"/>
          <w:sz w:val="24"/>
          <w:szCs w:val="24"/>
        </w:rPr>
        <w:t>in vetrina numerose imbarcazioni, gommoni, canoe, kayak, sup, surf, wing foil, motori marini, moto d’acqua e motori elettrici</w:t>
      </w:r>
      <w:r w:rsidR="00434BEA" w:rsidRPr="002D48CC">
        <w:rPr>
          <w:rFonts w:ascii="Times New Roman" w:hAnsi="Times New Roman" w:cs="Times New Roman"/>
          <w:sz w:val="24"/>
          <w:szCs w:val="24"/>
        </w:rPr>
        <w:t>,</w:t>
      </w:r>
      <w:r w:rsidR="004B6A6A" w:rsidRPr="002D48CC">
        <w:rPr>
          <w:rFonts w:ascii="Times New Roman" w:hAnsi="Times New Roman" w:cs="Times New Roman"/>
          <w:sz w:val="24"/>
          <w:szCs w:val="24"/>
        </w:rPr>
        <w:t xml:space="preserve"> editoria nautica, accessori per la nautica, abbigliamento nautico, charter e vacanze in barca, attrezzature per sub, elettronica e tanto altro. </w:t>
      </w:r>
    </w:p>
    <w:p w14:paraId="25A7400E" w14:textId="77777777" w:rsidR="00434BEA" w:rsidRPr="002D48CC" w:rsidRDefault="00434BEA" w:rsidP="009934CE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716710E1" w14:textId="77777777" w:rsidR="00AA0795" w:rsidRDefault="00434BEA" w:rsidP="009934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</w:pPr>
      <w:r w:rsidRPr="002D48CC">
        <w:rPr>
          <w:rFonts w:ascii="Times New Roman" w:hAnsi="Times New Roman" w:cs="Times New Roman"/>
          <w:sz w:val="24"/>
          <w:szCs w:val="24"/>
        </w:rPr>
        <w:t>E come sempre, Sottocosta sarà arricchito da diversi incontri e attività</w:t>
      </w:r>
      <w:r w:rsidR="00A55740" w:rsidRPr="002D48CC">
        <w:rPr>
          <w:rFonts w:ascii="Times New Roman" w:hAnsi="Times New Roman" w:cs="Times New Roman"/>
          <w:sz w:val="24"/>
          <w:szCs w:val="24"/>
        </w:rPr>
        <w:t xml:space="preserve"> rivolti ad adulti e bambini</w:t>
      </w:r>
      <w:r w:rsidR="00FC5BE6" w:rsidRPr="002D48CC">
        <w:rPr>
          <w:rFonts w:ascii="Times New Roman" w:hAnsi="Times New Roman" w:cs="Times New Roman"/>
          <w:sz w:val="24"/>
          <w:szCs w:val="24"/>
        </w:rPr>
        <w:t xml:space="preserve"> e con una grande novità che si inserisce all’interno del Salone delle idee e dell’innovazione nella nautica, ideato e curato dall’architetto Claudia Ciccotti Giammaria. </w:t>
      </w:r>
      <w:r w:rsidR="00CD69A8" w:rsidRPr="002D48CC">
        <w:rPr>
          <w:rFonts w:ascii="Times New Roman" w:hAnsi="Times New Roman" w:cs="Times New Roman"/>
          <w:sz w:val="24"/>
          <w:szCs w:val="24"/>
        </w:rPr>
        <w:t xml:space="preserve">L’iniziativa, dal titolo </w:t>
      </w:r>
      <w:r w:rsidR="00E86D06" w:rsidRPr="002D48CC">
        <w:rPr>
          <w:rFonts w:ascii="Times New Roman" w:hAnsi="Times New Roman" w:cs="Times New Roman"/>
          <w:sz w:val="24"/>
          <w:szCs w:val="24"/>
        </w:rPr>
        <w:t>“</w:t>
      </w:r>
      <w:r w:rsidR="00E86D06" w:rsidRPr="00AA0795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556AC6" w:rsidRPr="00AA0795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="00E86D06" w:rsidRPr="00AA0795">
        <w:rPr>
          <w:rFonts w:ascii="Times New Roman" w:hAnsi="Times New Roman" w:cs="Times New Roman"/>
          <w:b/>
          <w:bCs/>
          <w:sz w:val="24"/>
          <w:szCs w:val="24"/>
        </w:rPr>
        <w:t>ra</w:t>
      </w:r>
      <w:r w:rsidR="000827C7" w:rsidRPr="00AA0795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556AC6" w:rsidRPr="00AA0795">
        <w:rPr>
          <w:rFonts w:ascii="Times New Roman" w:hAnsi="Times New Roman" w:cs="Times New Roman"/>
          <w:b/>
          <w:bCs/>
          <w:sz w:val="24"/>
          <w:szCs w:val="24"/>
        </w:rPr>
        <w:t>ente</w:t>
      </w:r>
      <w:r w:rsidR="00E86D06" w:rsidRPr="002D48CC">
        <w:rPr>
          <w:rFonts w:ascii="Times New Roman" w:hAnsi="Times New Roman" w:cs="Times New Roman"/>
          <w:sz w:val="24"/>
          <w:szCs w:val="24"/>
        </w:rPr>
        <w:t>”</w:t>
      </w:r>
      <w:r w:rsidR="00A55740" w:rsidRPr="002D48CC">
        <w:rPr>
          <w:rFonts w:ascii="Times New Roman" w:hAnsi="Times New Roman" w:cs="Times New Roman"/>
          <w:sz w:val="24"/>
          <w:szCs w:val="24"/>
        </w:rPr>
        <w:t xml:space="preserve"> </w:t>
      </w:r>
      <w:r w:rsidR="00CD69A8" w:rsidRPr="002D48CC">
        <w:rPr>
          <w:rFonts w:ascii="Times New Roman" w:hAnsi="Times New Roman" w:cs="Times New Roman"/>
          <w:sz w:val="24"/>
          <w:szCs w:val="24"/>
        </w:rPr>
        <w:t xml:space="preserve">è </w:t>
      </w:r>
      <w:r w:rsidR="00CD69A8" w:rsidRPr="002D48CC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 xml:space="preserve">tesa a valorizzare il talento, la creatività e la capacità di lavorare in team dei giovani studenti di architettura, design e ingegneria. </w:t>
      </w:r>
      <w:r w:rsidR="006F1E97" w:rsidRPr="002D48CC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>F</w:t>
      </w:r>
      <w:r w:rsidR="00CD69A8" w:rsidRPr="00CD69A8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>ieraMente è una full immersion nella progettazione di una copertura per l’area espositiva del Marina di Pescara</w:t>
      </w:r>
      <w:r w:rsidR="006F1E97" w:rsidRPr="002D48CC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 xml:space="preserve"> che vedrà gli </w:t>
      </w:r>
      <w:r w:rsidR="00CD69A8" w:rsidRPr="00CD69A8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 xml:space="preserve">studenti </w:t>
      </w:r>
      <w:r w:rsidR="006F1E97" w:rsidRPr="002D48CC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>impegnati</w:t>
      </w:r>
      <w:r w:rsidR="00CD69A8" w:rsidRPr="00CD69A8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 xml:space="preserve"> a progettare nel Padiglione Becci da sabato 6 a domenica 7, divisi in gruppi di lavoro e assistiti da docenti/tutors.</w:t>
      </w:r>
      <w:r w:rsidR="006F1E97" w:rsidRPr="002D48CC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 xml:space="preserve"> </w:t>
      </w:r>
      <w:r w:rsidR="00CD69A8" w:rsidRPr="00CD69A8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>I progetti realizzati saranno proiettati domenica 7 maggio nell’area convegni del Padiglione</w:t>
      </w:r>
      <w:r w:rsidR="00FF14D2" w:rsidRPr="002D48CC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 xml:space="preserve"> (iscrizioni sabato ore 10, partecipazione gratuita)</w:t>
      </w:r>
      <w:r w:rsidR="00CD69A8" w:rsidRPr="00CD69A8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>.</w:t>
      </w:r>
      <w:r w:rsidR="00FF14D2" w:rsidRPr="002D48CC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 xml:space="preserve"> </w:t>
      </w:r>
    </w:p>
    <w:p w14:paraId="79516E44" w14:textId="77777777" w:rsidR="00AA0795" w:rsidRDefault="00AA0795" w:rsidP="009934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</w:pPr>
    </w:p>
    <w:p w14:paraId="4CA90EA1" w14:textId="19FF7C54" w:rsidR="00B910FE" w:rsidRPr="002D48CC" w:rsidRDefault="00FF14D2" w:rsidP="009934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</w:pPr>
      <w:r w:rsidRPr="002D48CC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 xml:space="preserve">Sempre all’interno del Padiglione Becci, durante le due giornate di Salone, sono previsti </w:t>
      </w:r>
      <w:r w:rsidRPr="00AA0795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val="it-IT"/>
        </w:rPr>
        <w:t xml:space="preserve">incontri </w:t>
      </w:r>
      <w:r w:rsidRPr="002D48CC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 xml:space="preserve">dedicati al mondo dei sup e dei wing foil, </w:t>
      </w:r>
      <w:r w:rsidR="00B910FE" w:rsidRPr="002D48CC">
        <w:rPr>
          <w:rFonts w:ascii="Times New Roman" w:hAnsi="Times New Roman" w:cs="Times New Roman"/>
          <w:sz w:val="24"/>
          <w:szCs w:val="24"/>
          <w:lang w:val="it-IT"/>
        </w:rPr>
        <w:t xml:space="preserve">all’importanza </w:t>
      </w:r>
      <w:r w:rsidR="00B910FE" w:rsidRPr="002D48CC">
        <w:rPr>
          <w:rFonts w:ascii="Times New Roman" w:hAnsi="Times New Roman" w:cs="Times New Roman"/>
          <w:sz w:val="24"/>
          <w:szCs w:val="24"/>
        </w:rPr>
        <w:t>del corso SRC-GMDSS per il futuro del diporto</w:t>
      </w:r>
      <w:r w:rsidR="00B45B3A" w:rsidRPr="002D48CC">
        <w:rPr>
          <w:rFonts w:ascii="Times New Roman" w:hAnsi="Times New Roman" w:cs="Times New Roman"/>
          <w:sz w:val="24"/>
          <w:szCs w:val="24"/>
        </w:rPr>
        <w:t xml:space="preserve">, </w:t>
      </w:r>
      <w:r w:rsidR="00524E11" w:rsidRPr="002D48CC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>al progetto “Italia vista dal mare</w:t>
      </w:r>
      <w:r w:rsidR="0005140E" w:rsidRPr="002D48CC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 xml:space="preserve"> – Scopri dove ti porto” promosso dal Ministero del Turismo e da Assonautica Italiana</w:t>
      </w:r>
      <w:r w:rsidR="002D48CC" w:rsidRPr="002D48CC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 xml:space="preserve"> e</w:t>
      </w:r>
      <w:r w:rsidR="0005140E" w:rsidRPr="002D48CC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 xml:space="preserve"> </w:t>
      </w:r>
      <w:r w:rsidR="002C6200" w:rsidRPr="002D48CC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>all’evento nazionale di vela “Barcolana” e agli appuntamenti in Adriatico che lo anticiperanno</w:t>
      </w:r>
      <w:r w:rsidR="00D130D8" w:rsidRPr="002D48CC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 xml:space="preserve">. </w:t>
      </w:r>
    </w:p>
    <w:p w14:paraId="3180E4A6" w14:textId="5E98451F" w:rsidR="002D48CC" w:rsidRPr="002D48CC" w:rsidRDefault="00D130D8" w:rsidP="009934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</w:pPr>
      <w:r w:rsidRPr="002D48CC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lastRenderedPageBreak/>
        <w:t>Uno spazio sul palco del padiglione espositivo sarà riservato anche al Centro studi cetacei che anche in questo fine settimana consent</w:t>
      </w:r>
      <w:r w:rsidR="000E6654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>irà</w:t>
      </w:r>
      <w:r w:rsidRPr="002D48CC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 xml:space="preserve"> di poter vedere da vicino le </w:t>
      </w:r>
      <w:r w:rsidRPr="00AA0795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val="it-IT"/>
        </w:rPr>
        <w:t>tartarughe</w:t>
      </w:r>
      <w:r w:rsidRPr="002D48CC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 xml:space="preserve"> salvate</w:t>
      </w:r>
      <w:r w:rsidR="00F71357" w:rsidRPr="002D48CC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 xml:space="preserve"> e curate, prima del loro rilascio in mare che potrà essere seguito gratuitamente a bordo delle imbarcazioni messe a disposizione da Assonautica Pescara Chieti (posti limitati, prenotazioni in fiera). </w:t>
      </w:r>
    </w:p>
    <w:p w14:paraId="2FB4039D" w14:textId="77777777" w:rsidR="002D48CC" w:rsidRPr="002D48CC" w:rsidRDefault="002D48CC" w:rsidP="009934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</w:pPr>
    </w:p>
    <w:p w14:paraId="18E8523B" w14:textId="6E556AB9" w:rsidR="005773BE" w:rsidRPr="00AA0795" w:rsidRDefault="00446E86" w:rsidP="00AA079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</w:pPr>
      <w:r w:rsidRPr="002D48CC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 xml:space="preserve">Particolare attenzione sarà riservata anche alle </w:t>
      </w:r>
      <w:r w:rsidRPr="00AA0795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val="it-IT"/>
        </w:rPr>
        <w:t>immagini</w:t>
      </w:r>
      <w:r w:rsidRPr="002D48CC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 xml:space="preserve">, con la proiezione del documentario Salsedine, </w:t>
      </w:r>
      <w:r w:rsidR="00ED4AC4" w:rsidRPr="002D48CC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 xml:space="preserve">sabato alle 19, </w:t>
      </w:r>
      <w:r w:rsidRPr="002D48CC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 xml:space="preserve">promosso dai tra Flag abruzzesi (Costa di Pescara, Costa dei Trabocchi e Costa Blu) </w:t>
      </w:r>
      <w:r w:rsidR="00212E66" w:rsidRPr="002D48CC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 xml:space="preserve">nell’ambito del progetto di cooperazione “Patrimonio culturale della Pescara” che </w:t>
      </w:r>
      <w:r w:rsidR="00FA3CB3" w:rsidRPr="002D48CC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>prevede, tra le diverse attività, anche l’iter di</w:t>
      </w:r>
      <w:r w:rsidR="00212E66" w:rsidRPr="002D48CC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 xml:space="preserve"> candidatura</w:t>
      </w:r>
      <w:r w:rsidR="00FA3CB3" w:rsidRPr="002D48CC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 xml:space="preserve"> della pesca con attrezzi artigianali nella lista del patrimonio culturale immateriale Unesco. </w:t>
      </w:r>
      <w:r w:rsidR="00BC0821" w:rsidRPr="002D48CC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 xml:space="preserve">Proiezioni di video saranno anche a cura della casa editrice Il Frangente, con una testimonianza </w:t>
      </w:r>
      <w:r w:rsidR="00924CB5" w:rsidRPr="002D48CC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 xml:space="preserve">di un viaggio intorno al mondo della durata di 16 anni, e della Lega Navale di Ortona con il documentario </w:t>
      </w:r>
      <w:r w:rsidR="00B34E3F" w:rsidRPr="002D48CC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>“The secret garden” sulla vita sott’acqua.</w:t>
      </w:r>
      <w:r w:rsidR="00AA0795">
        <w:rPr>
          <w:rFonts w:ascii="Times New Roman" w:eastAsia="Times New Roman" w:hAnsi="Times New Roman" w:cs="Times New Roman"/>
          <w:color w:val="050505"/>
          <w:sz w:val="24"/>
          <w:szCs w:val="24"/>
          <w:lang w:val="it-IT"/>
        </w:rPr>
        <w:t xml:space="preserve"> </w:t>
      </w:r>
      <w:r w:rsidR="005773BE" w:rsidRPr="002D48CC">
        <w:rPr>
          <w:rFonts w:ascii="Times New Roman" w:hAnsi="Times New Roman" w:cs="Times New Roman"/>
          <w:sz w:val="24"/>
          <w:szCs w:val="24"/>
        </w:rPr>
        <w:t xml:space="preserve">Non mancheranno, infine, </w:t>
      </w:r>
      <w:r w:rsidR="002D48CC" w:rsidRPr="002D48CC">
        <w:rPr>
          <w:rFonts w:ascii="Times New Roman" w:hAnsi="Times New Roman" w:cs="Times New Roman"/>
          <w:sz w:val="24"/>
          <w:szCs w:val="24"/>
        </w:rPr>
        <w:t xml:space="preserve">i </w:t>
      </w:r>
      <w:r w:rsidR="002D48CC" w:rsidRPr="00AA0795">
        <w:rPr>
          <w:rFonts w:ascii="Times New Roman" w:hAnsi="Times New Roman" w:cs="Times New Roman"/>
          <w:b/>
          <w:bCs/>
          <w:sz w:val="24"/>
          <w:szCs w:val="24"/>
        </w:rPr>
        <w:t>laboratori</w:t>
      </w:r>
      <w:r w:rsidR="002D48CC" w:rsidRPr="002D48CC">
        <w:rPr>
          <w:rFonts w:ascii="Times New Roman" w:hAnsi="Times New Roman" w:cs="Times New Roman"/>
          <w:sz w:val="24"/>
          <w:szCs w:val="24"/>
        </w:rPr>
        <w:t xml:space="preserve"> per i bambini, </w:t>
      </w:r>
      <w:r w:rsidR="005773BE" w:rsidRPr="002D48CC">
        <w:rPr>
          <w:rFonts w:ascii="Times New Roman" w:hAnsi="Times New Roman" w:cs="Times New Roman"/>
          <w:sz w:val="24"/>
          <w:szCs w:val="24"/>
        </w:rPr>
        <w:t xml:space="preserve">le </w:t>
      </w:r>
      <w:r w:rsidR="005773BE" w:rsidRPr="00AA0795">
        <w:rPr>
          <w:rFonts w:ascii="Times New Roman" w:hAnsi="Times New Roman" w:cs="Times New Roman"/>
          <w:b/>
          <w:bCs/>
          <w:sz w:val="24"/>
          <w:szCs w:val="24"/>
        </w:rPr>
        <w:t>uscite in barca</w:t>
      </w:r>
      <w:r w:rsidR="005773BE" w:rsidRPr="002D48CC">
        <w:rPr>
          <w:rFonts w:ascii="Times New Roman" w:hAnsi="Times New Roman" w:cs="Times New Roman"/>
          <w:sz w:val="24"/>
          <w:szCs w:val="24"/>
        </w:rPr>
        <w:t xml:space="preserve"> per il “battesimo del mare” e gli aperitivi </w:t>
      </w:r>
      <w:r w:rsidR="009934CE" w:rsidRPr="002D48CC">
        <w:rPr>
          <w:rFonts w:ascii="Times New Roman" w:hAnsi="Times New Roman" w:cs="Times New Roman"/>
          <w:sz w:val="24"/>
          <w:szCs w:val="24"/>
        </w:rPr>
        <w:t xml:space="preserve">in mare </w:t>
      </w:r>
      <w:r w:rsidR="005773BE" w:rsidRPr="002D48CC">
        <w:rPr>
          <w:rFonts w:ascii="Times New Roman" w:hAnsi="Times New Roman" w:cs="Times New Roman"/>
          <w:sz w:val="24"/>
          <w:szCs w:val="24"/>
        </w:rPr>
        <w:t>al tramonto</w:t>
      </w:r>
      <w:r w:rsidR="009934CE" w:rsidRPr="002D48CC">
        <w:rPr>
          <w:rFonts w:ascii="Times New Roman" w:hAnsi="Times New Roman" w:cs="Times New Roman"/>
          <w:sz w:val="24"/>
          <w:szCs w:val="24"/>
        </w:rPr>
        <w:t xml:space="preserve">. </w:t>
      </w:r>
      <w:r w:rsidR="005773BE" w:rsidRPr="002D48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BDE18" w14:textId="77777777" w:rsidR="0061357D" w:rsidRPr="00B853F1" w:rsidRDefault="0061357D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1F36D67A" w14:textId="77777777" w:rsidR="00B853F1" w:rsidRDefault="00B853F1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5C4A6F07" w14:textId="77777777" w:rsidR="00534E53" w:rsidRDefault="00534E53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67E467C2" w14:textId="77777777" w:rsidR="00AB30DF" w:rsidRDefault="00AB30DF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70957B1C" w14:textId="77777777" w:rsidR="00DB2781" w:rsidRPr="00B853F1" w:rsidRDefault="00DB2781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4F75A340" w14:textId="77777777" w:rsidR="00B42623" w:rsidRPr="00B853F1" w:rsidRDefault="00B42623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B853F1">
        <w:rPr>
          <w:rFonts w:ascii="Times New Roman" w:hAnsi="Times New Roman" w:cs="Times New Roman"/>
          <w:sz w:val="24"/>
          <w:szCs w:val="24"/>
        </w:rPr>
        <w:t> </w:t>
      </w:r>
    </w:p>
    <w:p w14:paraId="169443D7" w14:textId="77777777" w:rsidR="00B42623" w:rsidRPr="00B853F1" w:rsidRDefault="00B42623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1A8190EB" w14:textId="77777777" w:rsidR="00B42623" w:rsidRPr="00B853F1" w:rsidRDefault="00B42623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6F049D99" w14:textId="7B04C44F" w:rsidR="00B42623" w:rsidRPr="00B853F1" w:rsidRDefault="00B42623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B853F1">
        <w:rPr>
          <w:rFonts w:ascii="Times New Roman" w:hAnsi="Times New Roman" w:cs="Times New Roman"/>
          <w:sz w:val="24"/>
          <w:szCs w:val="24"/>
        </w:rPr>
        <w:t xml:space="preserve">Pescara, </w:t>
      </w:r>
      <w:r w:rsidR="004030D6">
        <w:rPr>
          <w:rFonts w:ascii="Times New Roman" w:hAnsi="Times New Roman" w:cs="Times New Roman"/>
          <w:sz w:val="24"/>
          <w:szCs w:val="24"/>
        </w:rPr>
        <w:t>5</w:t>
      </w:r>
      <w:r w:rsidR="00363A8F" w:rsidRPr="00B853F1">
        <w:rPr>
          <w:rFonts w:ascii="Times New Roman" w:hAnsi="Times New Roman" w:cs="Times New Roman"/>
          <w:sz w:val="24"/>
          <w:szCs w:val="24"/>
        </w:rPr>
        <w:t xml:space="preserve"> maggio </w:t>
      </w:r>
      <w:r w:rsidRPr="00B853F1">
        <w:rPr>
          <w:rFonts w:ascii="Times New Roman" w:hAnsi="Times New Roman" w:cs="Times New Roman"/>
          <w:sz w:val="24"/>
          <w:szCs w:val="24"/>
        </w:rPr>
        <w:t>2023</w:t>
      </w:r>
    </w:p>
    <w:p w14:paraId="02C37B1F" w14:textId="14B47075" w:rsidR="00B67327" w:rsidRPr="00B853F1" w:rsidRDefault="00B67327" w:rsidP="00B853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sectPr w:rsidR="00B67327" w:rsidRPr="00B853F1" w:rsidSect="00DD5999">
      <w:headerReference w:type="default" r:id="rId7"/>
      <w:footerReference w:type="default" r:id="rId8"/>
      <w:pgSz w:w="11906" w:h="16838"/>
      <w:pgMar w:top="2410" w:right="1134" w:bottom="1701" w:left="1134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520D8" w14:textId="77777777" w:rsidR="00DF1CB7" w:rsidRDefault="00DF1CB7" w:rsidP="00952A19">
      <w:pPr>
        <w:spacing w:line="240" w:lineRule="auto"/>
      </w:pPr>
      <w:r>
        <w:separator/>
      </w:r>
    </w:p>
  </w:endnote>
  <w:endnote w:type="continuationSeparator" w:id="0">
    <w:p w14:paraId="137ADCE6" w14:textId="77777777" w:rsidR="00DF1CB7" w:rsidRDefault="00DF1CB7" w:rsidP="00952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1781" w14:textId="77777777" w:rsidR="00F5225F" w:rsidRPr="002B4094" w:rsidRDefault="00DD5999" w:rsidP="002B4094">
    <w:pPr>
      <w:pStyle w:val="Pidipagina"/>
      <w:ind w:left="-1134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361EAAE" wp14:editId="1E74F81E">
          <wp:simplePos x="0" y="0"/>
          <wp:positionH relativeFrom="page">
            <wp:align>left</wp:align>
          </wp:positionH>
          <wp:positionV relativeFrom="paragraph">
            <wp:posOffset>-464185</wp:posOffset>
          </wp:positionV>
          <wp:extent cx="6120000" cy="900000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_1-foglio-vic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F07" w:rsidRPr="002B409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20B3E" w14:textId="77777777" w:rsidR="00DF1CB7" w:rsidRDefault="00DF1CB7" w:rsidP="00952A19">
      <w:pPr>
        <w:spacing w:line="240" w:lineRule="auto"/>
      </w:pPr>
      <w:r>
        <w:separator/>
      </w:r>
    </w:p>
  </w:footnote>
  <w:footnote w:type="continuationSeparator" w:id="0">
    <w:p w14:paraId="4E169AA8" w14:textId="77777777" w:rsidR="00DF1CB7" w:rsidRDefault="00DF1CB7" w:rsidP="00952A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89330" w14:textId="77777777" w:rsidR="00F5225F" w:rsidRPr="009E76FF" w:rsidRDefault="008203F8">
    <w:pPr>
      <w:pStyle w:val="Intestazion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69320B0" wp14:editId="5559A6D3">
          <wp:simplePos x="0" y="0"/>
          <wp:positionH relativeFrom="margin">
            <wp:posOffset>-457200</wp:posOffset>
          </wp:positionH>
          <wp:positionV relativeFrom="paragraph">
            <wp:posOffset>-5902</wp:posOffset>
          </wp:positionV>
          <wp:extent cx="2630538" cy="360000"/>
          <wp:effectExtent l="0" t="0" r="0" b="254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hieti-Pescara-logo-colo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0538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225F">
      <w:rPr>
        <w:noProof/>
      </w:rPr>
      <w:drawing>
        <wp:anchor distT="0" distB="0" distL="114300" distR="114300" simplePos="0" relativeHeight="251659264" behindDoc="0" locked="0" layoutInCell="1" allowOverlap="1" wp14:anchorId="6B61D0E7" wp14:editId="22982F79">
          <wp:simplePos x="0" y="0"/>
          <wp:positionH relativeFrom="column">
            <wp:posOffset>4647722</wp:posOffset>
          </wp:positionH>
          <wp:positionV relativeFrom="paragraph">
            <wp:posOffset>-449579</wp:posOffset>
          </wp:positionV>
          <wp:extent cx="1377158" cy="1432560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egno_unioncamet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418" cy="1447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4164D"/>
    <w:multiLevelType w:val="hybridMultilevel"/>
    <w:tmpl w:val="9A90F6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97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A19"/>
    <w:rsid w:val="000046AE"/>
    <w:rsid w:val="00007C46"/>
    <w:rsid w:val="000124B1"/>
    <w:rsid w:val="00013E2C"/>
    <w:rsid w:val="00024429"/>
    <w:rsid w:val="0002784D"/>
    <w:rsid w:val="0003356A"/>
    <w:rsid w:val="00046601"/>
    <w:rsid w:val="00046CD4"/>
    <w:rsid w:val="0004713D"/>
    <w:rsid w:val="0005140E"/>
    <w:rsid w:val="0005769B"/>
    <w:rsid w:val="0006152A"/>
    <w:rsid w:val="0006273B"/>
    <w:rsid w:val="00062FC3"/>
    <w:rsid w:val="00066295"/>
    <w:rsid w:val="00080A88"/>
    <w:rsid w:val="000827C7"/>
    <w:rsid w:val="00086CA3"/>
    <w:rsid w:val="00093637"/>
    <w:rsid w:val="00094D30"/>
    <w:rsid w:val="000952F8"/>
    <w:rsid w:val="000A0F51"/>
    <w:rsid w:val="000A138F"/>
    <w:rsid w:val="000A75B7"/>
    <w:rsid w:val="000B78E1"/>
    <w:rsid w:val="000E6654"/>
    <w:rsid w:val="000E72B4"/>
    <w:rsid w:val="000F384C"/>
    <w:rsid w:val="000F671F"/>
    <w:rsid w:val="00106FD7"/>
    <w:rsid w:val="001260AF"/>
    <w:rsid w:val="00127238"/>
    <w:rsid w:val="00130D87"/>
    <w:rsid w:val="0013185B"/>
    <w:rsid w:val="0013782D"/>
    <w:rsid w:val="00140E21"/>
    <w:rsid w:val="00141783"/>
    <w:rsid w:val="001429F1"/>
    <w:rsid w:val="0014467D"/>
    <w:rsid w:val="00164E98"/>
    <w:rsid w:val="0017241D"/>
    <w:rsid w:val="00172DF6"/>
    <w:rsid w:val="00174950"/>
    <w:rsid w:val="00181C36"/>
    <w:rsid w:val="00185465"/>
    <w:rsid w:val="00193B74"/>
    <w:rsid w:val="00194D79"/>
    <w:rsid w:val="001A3BE0"/>
    <w:rsid w:val="001B15CC"/>
    <w:rsid w:val="001B5376"/>
    <w:rsid w:val="001C0A50"/>
    <w:rsid w:val="001C15BE"/>
    <w:rsid w:val="001C5C20"/>
    <w:rsid w:val="001F3B2D"/>
    <w:rsid w:val="001F7F52"/>
    <w:rsid w:val="00204A35"/>
    <w:rsid w:val="002069FE"/>
    <w:rsid w:val="00212E66"/>
    <w:rsid w:val="00222E10"/>
    <w:rsid w:val="00224E8E"/>
    <w:rsid w:val="0024332C"/>
    <w:rsid w:val="00254AA3"/>
    <w:rsid w:val="00256D9D"/>
    <w:rsid w:val="00270F22"/>
    <w:rsid w:val="0029248F"/>
    <w:rsid w:val="002B1F29"/>
    <w:rsid w:val="002B4094"/>
    <w:rsid w:val="002B5E68"/>
    <w:rsid w:val="002B6882"/>
    <w:rsid w:val="002C5B55"/>
    <w:rsid w:val="002C6200"/>
    <w:rsid w:val="002C6D4F"/>
    <w:rsid w:val="002D3BDF"/>
    <w:rsid w:val="002D478C"/>
    <w:rsid w:val="002D48CC"/>
    <w:rsid w:val="002D649F"/>
    <w:rsid w:val="002E0F19"/>
    <w:rsid w:val="002E5B22"/>
    <w:rsid w:val="002F1D55"/>
    <w:rsid w:val="002F2C61"/>
    <w:rsid w:val="00305C37"/>
    <w:rsid w:val="00314D6A"/>
    <w:rsid w:val="0031501E"/>
    <w:rsid w:val="00332922"/>
    <w:rsid w:val="003342DE"/>
    <w:rsid w:val="003437EF"/>
    <w:rsid w:val="003450DC"/>
    <w:rsid w:val="00352D5C"/>
    <w:rsid w:val="003541C5"/>
    <w:rsid w:val="00363A8F"/>
    <w:rsid w:val="00367E55"/>
    <w:rsid w:val="00370695"/>
    <w:rsid w:val="0037417B"/>
    <w:rsid w:val="00374618"/>
    <w:rsid w:val="003856AA"/>
    <w:rsid w:val="003867A2"/>
    <w:rsid w:val="00390110"/>
    <w:rsid w:val="003A200F"/>
    <w:rsid w:val="003A2555"/>
    <w:rsid w:val="003A2C00"/>
    <w:rsid w:val="003B0E58"/>
    <w:rsid w:val="003B2D98"/>
    <w:rsid w:val="003C0791"/>
    <w:rsid w:val="003C245B"/>
    <w:rsid w:val="003C7A3F"/>
    <w:rsid w:val="003D44B5"/>
    <w:rsid w:val="003E0EC7"/>
    <w:rsid w:val="003F1787"/>
    <w:rsid w:val="003F6AEF"/>
    <w:rsid w:val="004030D6"/>
    <w:rsid w:val="00417AD6"/>
    <w:rsid w:val="00421A4C"/>
    <w:rsid w:val="00421B2E"/>
    <w:rsid w:val="004225F5"/>
    <w:rsid w:val="00434BEA"/>
    <w:rsid w:val="00441F4E"/>
    <w:rsid w:val="00443269"/>
    <w:rsid w:val="00446E86"/>
    <w:rsid w:val="004506E3"/>
    <w:rsid w:val="00453C54"/>
    <w:rsid w:val="00453EA9"/>
    <w:rsid w:val="00456AD6"/>
    <w:rsid w:val="00465DB0"/>
    <w:rsid w:val="00465FB8"/>
    <w:rsid w:val="00470413"/>
    <w:rsid w:val="00484C4D"/>
    <w:rsid w:val="004B1F30"/>
    <w:rsid w:val="004B6A6A"/>
    <w:rsid w:val="004B6F07"/>
    <w:rsid w:val="004C04EA"/>
    <w:rsid w:val="004D1C81"/>
    <w:rsid w:val="004E21CA"/>
    <w:rsid w:val="004E3715"/>
    <w:rsid w:val="004E62D4"/>
    <w:rsid w:val="004F1625"/>
    <w:rsid w:val="00514165"/>
    <w:rsid w:val="00517CA2"/>
    <w:rsid w:val="00520E34"/>
    <w:rsid w:val="00524E11"/>
    <w:rsid w:val="0052569F"/>
    <w:rsid w:val="00527C9C"/>
    <w:rsid w:val="00534E53"/>
    <w:rsid w:val="00540621"/>
    <w:rsid w:val="005435A0"/>
    <w:rsid w:val="00551833"/>
    <w:rsid w:val="00554C36"/>
    <w:rsid w:val="00556AC6"/>
    <w:rsid w:val="00563C59"/>
    <w:rsid w:val="00566575"/>
    <w:rsid w:val="00574032"/>
    <w:rsid w:val="005773BE"/>
    <w:rsid w:val="00577B52"/>
    <w:rsid w:val="00595BBC"/>
    <w:rsid w:val="005A37DB"/>
    <w:rsid w:val="005B200F"/>
    <w:rsid w:val="005D324F"/>
    <w:rsid w:val="005D334E"/>
    <w:rsid w:val="005D7F12"/>
    <w:rsid w:val="005E55D6"/>
    <w:rsid w:val="005F45E6"/>
    <w:rsid w:val="00610670"/>
    <w:rsid w:val="00613016"/>
    <w:rsid w:val="0061357D"/>
    <w:rsid w:val="006471CA"/>
    <w:rsid w:val="00660311"/>
    <w:rsid w:val="00660686"/>
    <w:rsid w:val="00664822"/>
    <w:rsid w:val="00664F31"/>
    <w:rsid w:val="006766E0"/>
    <w:rsid w:val="006817B3"/>
    <w:rsid w:val="006910BC"/>
    <w:rsid w:val="006A723B"/>
    <w:rsid w:val="006B5568"/>
    <w:rsid w:val="006C2DEA"/>
    <w:rsid w:val="006D339B"/>
    <w:rsid w:val="006D630D"/>
    <w:rsid w:val="006F1E97"/>
    <w:rsid w:val="006F4272"/>
    <w:rsid w:val="006F5F85"/>
    <w:rsid w:val="00700885"/>
    <w:rsid w:val="007048BD"/>
    <w:rsid w:val="007073D7"/>
    <w:rsid w:val="00707F07"/>
    <w:rsid w:val="0071254C"/>
    <w:rsid w:val="00721B0D"/>
    <w:rsid w:val="00725470"/>
    <w:rsid w:val="00733E67"/>
    <w:rsid w:val="00742C77"/>
    <w:rsid w:val="00751239"/>
    <w:rsid w:val="00751B28"/>
    <w:rsid w:val="00763BC1"/>
    <w:rsid w:val="00771A3A"/>
    <w:rsid w:val="00775672"/>
    <w:rsid w:val="00782E80"/>
    <w:rsid w:val="007A5608"/>
    <w:rsid w:val="007E6A8B"/>
    <w:rsid w:val="007F0777"/>
    <w:rsid w:val="007F4F33"/>
    <w:rsid w:val="007F50EC"/>
    <w:rsid w:val="008203F8"/>
    <w:rsid w:val="00827AC5"/>
    <w:rsid w:val="0083077C"/>
    <w:rsid w:val="008346DF"/>
    <w:rsid w:val="008409CE"/>
    <w:rsid w:val="00841300"/>
    <w:rsid w:val="008416B7"/>
    <w:rsid w:val="008502D2"/>
    <w:rsid w:val="00865D1E"/>
    <w:rsid w:val="00866A94"/>
    <w:rsid w:val="00867665"/>
    <w:rsid w:val="008717ED"/>
    <w:rsid w:val="00873A83"/>
    <w:rsid w:val="00880019"/>
    <w:rsid w:val="0088487C"/>
    <w:rsid w:val="008908B2"/>
    <w:rsid w:val="00892BD0"/>
    <w:rsid w:val="008A56A2"/>
    <w:rsid w:val="008B78AD"/>
    <w:rsid w:val="008C0336"/>
    <w:rsid w:val="008D3DF6"/>
    <w:rsid w:val="008D3E1B"/>
    <w:rsid w:val="008D47E0"/>
    <w:rsid w:val="008D79CA"/>
    <w:rsid w:val="008E5FBC"/>
    <w:rsid w:val="008F371E"/>
    <w:rsid w:val="00904608"/>
    <w:rsid w:val="00906B07"/>
    <w:rsid w:val="00912A74"/>
    <w:rsid w:val="0092022A"/>
    <w:rsid w:val="00924CB5"/>
    <w:rsid w:val="00927039"/>
    <w:rsid w:val="009420C9"/>
    <w:rsid w:val="009439F0"/>
    <w:rsid w:val="00944E04"/>
    <w:rsid w:val="0094664D"/>
    <w:rsid w:val="00952A19"/>
    <w:rsid w:val="00956E3E"/>
    <w:rsid w:val="00965338"/>
    <w:rsid w:val="009934CE"/>
    <w:rsid w:val="009A373A"/>
    <w:rsid w:val="009A69FD"/>
    <w:rsid w:val="009A7519"/>
    <w:rsid w:val="009B0369"/>
    <w:rsid w:val="009C6E6D"/>
    <w:rsid w:val="009E3C7C"/>
    <w:rsid w:val="009E6773"/>
    <w:rsid w:val="009E76FF"/>
    <w:rsid w:val="009F0113"/>
    <w:rsid w:val="009F6403"/>
    <w:rsid w:val="00A11607"/>
    <w:rsid w:val="00A126D1"/>
    <w:rsid w:val="00A201BF"/>
    <w:rsid w:val="00A33C0D"/>
    <w:rsid w:val="00A55740"/>
    <w:rsid w:val="00A569F5"/>
    <w:rsid w:val="00A80ECD"/>
    <w:rsid w:val="00A8659F"/>
    <w:rsid w:val="00A94625"/>
    <w:rsid w:val="00AA0795"/>
    <w:rsid w:val="00AA0BE1"/>
    <w:rsid w:val="00AA6E2D"/>
    <w:rsid w:val="00AB30DF"/>
    <w:rsid w:val="00AB33A7"/>
    <w:rsid w:val="00AB4499"/>
    <w:rsid w:val="00AC3570"/>
    <w:rsid w:val="00AC51A2"/>
    <w:rsid w:val="00AE039F"/>
    <w:rsid w:val="00AE1798"/>
    <w:rsid w:val="00AE4CE1"/>
    <w:rsid w:val="00AF589D"/>
    <w:rsid w:val="00B00F8C"/>
    <w:rsid w:val="00B06992"/>
    <w:rsid w:val="00B14AB3"/>
    <w:rsid w:val="00B33059"/>
    <w:rsid w:val="00B34E3F"/>
    <w:rsid w:val="00B40302"/>
    <w:rsid w:val="00B42623"/>
    <w:rsid w:val="00B45B3A"/>
    <w:rsid w:val="00B5430B"/>
    <w:rsid w:val="00B546D9"/>
    <w:rsid w:val="00B54898"/>
    <w:rsid w:val="00B57492"/>
    <w:rsid w:val="00B67327"/>
    <w:rsid w:val="00B70C6F"/>
    <w:rsid w:val="00B85345"/>
    <w:rsid w:val="00B853F1"/>
    <w:rsid w:val="00B867E5"/>
    <w:rsid w:val="00B90ABD"/>
    <w:rsid w:val="00B910FE"/>
    <w:rsid w:val="00BA5ECA"/>
    <w:rsid w:val="00BA7977"/>
    <w:rsid w:val="00BA7ECF"/>
    <w:rsid w:val="00BB15FC"/>
    <w:rsid w:val="00BC0821"/>
    <w:rsid w:val="00BC5FCD"/>
    <w:rsid w:val="00BD260E"/>
    <w:rsid w:val="00BE4BE8"/>
    <w:rsid w:val="00BF2DBF"/>
    <w:rsid w:val="00BF370F"/>
    <w:rsid w:val="00BF604C"/>
    <w:rsid w:val="00BF6ACC"/>
    <w:rsid w:val="00C0467F"/>
    <w:rsid w:val="00C124B8"/>
    <w:rsid w:val="00C332ED"/>
    <w:rsid w:val="00C4161A"/>
    <w:rsid w:val="00C44A3C"/>
    <w:rsid w:val="00C45AF5"/>
    <w:rsid w:val="00C6288B"/>
    <w:rsid w:val="00C653CE"/>
    <w:rsid w:val="00C70F67"/>
    <w:rsid w:val="00C82979"/>
    <w:rsid w:val="00C83594"/>
    <w:rsid w:val="00C912EA"/>
    <w:rsid w:val="00C977A9"/>
    <w:rsid w:val="00CB1FD4"/>
    <w:rsid w:val="00CC5E9B"/>
    <w:rsid w:val="00CD20D3"/>
    <w:rsid w:val="00CD32B8"/>
    <w:rsid w:val="00CD69A8"/>
    <w:rsid w:val="00CD7A21"/>
    <w:rsid w:val="00CE595A"/>
    <w:rsid w:val="00CE5ADA"/>
    <w:rsid w:val="00CE66ED"/>
    <w:rsid w:val="00CF4CF4"/>
    <w:rsid w:val="00D01869"/>
    <w:rsid w:val="00D03EA0"/>
    <w:rsid w:val="00D1238B"/>
    <w:rsid w:val="00D130D8"/>
    <w:rsid w:val="00D1414D"/>
    <w:rsid w:val="00D255AC"/>
    <w:rsid w:val="00D550BA"/>
    <w:rsid w:val="00D957AE"/>
    <w:rsid w:val="00D9589D"/>
    <w:rsid w:val="00D95EB6"/>
    <w:rsid w:val="00D97202"/>
    <w:rsid w:val="00DA0BF0"/>
    <w:rsid w:val="00DB2781"/>
    <w:rsid w:val="00DB30D5"/>
    <w:rsid w:val="00DC7E79"/>
    <w:rsid w:val="00DD1F26"/>
    <w:rsid w:val="00DD263A"/>
    <w:rsid w:val="00DD2A28"/>
    <w:rsid w:val="00DD5999"/>
    <w:rsid w:val="00DD6003"/>
    <w:rsid w:val="00DF13C9"/>
    <w:rsid w:val="00DF18CC"/>
    <w:rsid w:val="00DF1CB7"/>
    <w:rsid w:val="00DF3F7A"/>
    <w:rsid w:val="00DF4E08"/>
    <w:rsid w:val="00E01E5A"/>
    <w:rsid w:val="00E0334B"/>
    <w:rsid w:val="00E05B7C"/>
    <w:rsid w:val="00E11448"/>
    <w:rsid w:val="00E23CB3"/>
    <w:rsid w:val="00E34C8B"/>
    <w:rsid w:val="00E40687"/>
    <w:rsid w:val="00E4110C"/>
    <w:rsid w:val="00E43350"/>
    <w:rsid w:val="00E519EA"/>
    <w:rsid w:val="00E53AB0"/>
    <w:rsid w:val="00E5512B"/>
    <w:rsid w:val="00E551EE"/>
    <w:rsid w:val="00E56BCD"/>
    <w:rsid w:val="00E6559B"/>
    <w:rsid w:val="00E73CEF"/>
    <w:rsid w:val="00E76F42"/>
    <w:rsid w:val="00E86D06"/>
    <w:rsid w:val="00E86FB5"/>
    <w:rsid w:val="00E92E68"/>
    <w:rsid w:val="00E93AD6"/>
    <w:rsid w:val="00EA0CBE"/>
    <w:rsid w:val="00EB3214"/>
    <w:rsid w:val="00ED4AC4"/>
    <w:rsid w:val="00ED5E57"/>
    <w:rsid w:val="00EE7DEF"/>
    <w:rsid w:val="00EF00B5"/>
    <w:rsid w:val="00F00BF6"/>
    <w:rsid w:val="00F07908"/>
    <w:rsid w:val="00F139B3"/>
    <w:rsid w:val="00F14793"/>
    <w:rsid w:val="00F30FF8"/>
    <w:rsid w:val="00F345EC"/>
    <w:rsid w:val="00F3575B"/>
    <w:rsid w:val="00F4640A"/>
    <w:rsid w:val="00F51314"/>
    <w:rsid w:val="00F5225F"/>
    <w:rsid w:val="00F55DBA"/>
    <w:rsid w:val="00F5619D"/>
    <w:rsid w:val="00F60163"/>
    <w:rsid w:val="00F662B0"/>
    <w:rsid w:val="00F71357"/>
    <w:rsid w:val="00F7381D"/>
    <w:rsid w:val="00F7557D"/>
    <w:rsid w:val="00F82FEF"/>
    <w:rsid w:val="00F86FC3"/>
    <w:rsid w:val="00F91519"/>
    <w:rsid w:val="00F925F2"/>
    <w:rsid w:val="00F943A5"/>
    <w:rsid w:val="00FA3CB3"/>
    <w:rsid w:val="00FA618B"/>
    <w:rsid w:val="00FA7616"/>
    <w:rsid w:val="00FB0E46"/>
    <w:rsid w:val="00FC5BE6"/>
    <w:rsid w:val="00FC6AF3"/>
    <w:rsid w:val="00FD3785"/>
    <w:rsid w:val="00FE1398"/>
    <w:rsid w:val="00FE21B9"/>
    <w:rsid w:val="00FE3E97"/>
    <w:rsid w:val="00FF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BE3DA"/>
  <w15:chartTrackingRefBased/>
  <w15:docId w15:val="{864C9C40-221C-4E10-B226-AC95F45A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65FB8"/>
    <w:pPr>
      <w:spacing w:after="0" w:line="276" w:lineRule="auto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2A1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A19"/>
  </w:style>
  <w:style w:type="paragraph" w:styleId="Pidipagina">
    <w:name w:val="footer"/>
    <w:basedOn w:val="Normale"/>
    <w:link w:val="PidipaginaCarattere"/>
    <w:uiPriority w:val="99"/>
    <w:unhideWhenUsed/>
    <w:rsid w:val="00952A1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A1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2A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2A19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6B5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rsid w:val="00465FB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65FB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465FB8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65FB8"/>
    <w:rPr>
      <w:rFonts w:ascii="Calibri" w:eastAsia="Calibri" w:hAnsi="Calibri" w:cs="Calibri"/>
      <w:sz w:val="24"/>
      <w:szCs w:val="24"/>
      <w:lang w:val="en-US"/>
    </w:rPr>
  </w:style>
  <w:style w:type="paragraph" w:customStyle="1" w:styleId="Standard">
    <w:name w:val="Standard"/>
    <w:rsid w:val="00222E1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1C81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527C9C"/>
    <w:pPr>
      <w:spacing w:after="0" w:line="240" w:lineRule="auto"/>
    </w:pPr>
    <w:rPr>
      <w:rFonts w:ascii="Arial" w:eastAsia="Arial" w:hAnsi="Arial" w:cs="Arial"/>
      <w:lang w:val="it" w:eastAsia="it-IT"/>
    </w:rPr>
  </w:style>
  <w:style w:type="paragraph" w:customStyle="1" w:styleId="gmail-msonospacing">
    <w:name w:val="gmail-msonospacing"/>
    <w:basedOn w:val="Normale"/>
    <w:rsid w:val="00B4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20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9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3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Paolini</dc:creator>
  <cp:keywords/>
  <dc:description/>
  <cp:lastModifiedBy>antonella luccitti</cp:lastModifiedBy>
  <cp:revision>375</cp:revision>
  <cp:lastPrinted>2022-03-03T08:40:00Z</cp:lastPrinted>
  <dcterms:created xsi:type="dcterms:W3CDTF">2022-03-14T10:56:00Z</dcterms:created>
  <dcterms:modified xsi:type="dcterms:W3CDTF">2023-05-05T09:17:00Z</dcterms:modified>
</cp:coreProperties>
</file>